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6"/>
        <w:gridCol w:w="798"/>
        <w:gridCol w:w="7591"/>
      </w:tblGrid>
      <w:tr w:rsidR="00E01042" w:rsidRPr="00650592" w:rsidTr="00363203">
        <w:trPr>
          <w:trHeight w:val="1337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Urząd Gminy Niedrzwica Duża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24-220 Niedrzwica Duża, ul. Lubelska 30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e-mail: </w:t>
            </w:r>
            <w:r w:rsidRPr="00650592">
              <w:rPr>
                <w:rFonts w:ascii="Calibri" w:hAnsi="Calibri" w:cs="Calibri"/>
                <w:color w:val="0000FF"/>
                <w:sz w:val="22"/>
                <w:szCs w:val="22"/>
                <w:lang w:val="en-GB"/>
              </w:rPr>
              <w:t>info@niedrzwicaduza.pl</w:t>
            </w: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www.niedrzwicaduza.pl</w:t>
            </w:r>
          </w:p>
        </w:tc>
      </w:tr>
      <w:tr w:rsidR="00E01042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8D0EB4" w:rsidP="00E86866">
            <w:pPr>
              <w:jc w:val="center"/>
              <w:rPr>
                <w:lang w:val="en-GB"/>
              </w:rPr>
            </w:pP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>OB</w:t>
            </w:r>
          </w:p>
        </w:tc>
        <w:tc>
          <w:tcPr>
            <w:tcW w:w="7230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E02E2A" w:rsidRDefault="00F4187E" w:rsidP="00650592">
            <w:pPr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E01042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F4187E" w:rsidP="00E86866">
            <w:pPr>
              <w:jc w:val="center"/>
              <w:rPr>
                <w:lang w:val="en-GB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Default="00F4187E" w:rsidP="00650592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C7DD5" w:rsidRPr="000C7DD5" w:rsidTr="00B018D8">
        <w:trPr>
          <w:trHeight w:val="132"/>
          <w:jc w:val="center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434950" w:rsidRPr="00434950" w:rsidRDefault="00434950" w:rsidP="004349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950">
              <w:rPr>
                <w:rFonts w:ascii="Arial" w:hAnsi="Arial" w:cs="Arial"/>
                <w:b/>
                <w:bCs/>
                <w:sz w:val="20"/>
                <w:szCs w:val="20"/>
              </w:rPr>
              <w:t>Udostępnienie danych jednostkowych z rejestru mieszkańców, rejestru zamieszkania</w:t>
            </w:r>
          </w:p>
          <w:p w:rsidR="000C7DD5" w:rsidRPr="00F63850" w:rsidRDefault="00434950" w:rsidP="00434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b/>
                <w:bCs/>
                <w:sz w:val="20"/>
                <w:szCs w:val="20"/>
              </w:rPr>
              <w:t>cudzoziemców oraz rejestru PESEL</w:t>
            </w:r>
          </w:p>
        </w:tc>
      </w:tr>
      <w:tr w:rsidR="000C7DD5" w:rsidRPr="00B4334B" w:rsidTr="00363203">
        <w:trPr>
          <w:trHeight w:val="831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B018D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Podstawa</w:t>
            </w:r>
            <w:r w:rsidR="009D5B55" w:rsidRPr="00F6385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63850">
              <w:rPr>
                <w:rFonts w:ascii="Arial" w:hAnsi="Arial" w:cs="Arial"/>
                <w:sz w:val="20"/>
                <w:szCs w:val="20"/>
              </w:rPr>
              <w:t>rawna</w:t>
            </w:r>
          </w:p>
          <w:p w:rsidR="00434950" w:rsidRPr="00434950" w:rsidRDefault="00434950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Ustawa z dnia 24 września 2010 r. o ewidencji ludności (tekst jednolity Dz.U. z 2019r., poz. 1397)</w:t>
            </w:r>
          </w:p>
          <w:p w:rsidR="00434950" w:rsidRPr="00434950" w:rsidRDefault="00434950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Rozporządzenie Ministra Cyfryzacji z dnia 26 czerwca 2019 r. zmieniające rozporządzenie w sprawie określenia wzorów wniosków o udostępnienie danych z rejestru mieszkańców i rejestru PESEL oraz trybu uzyskiwania zgody na udostępnienie danych po wykazaniu interesu faktycznego (Dz.U. z 2019 r., poz. 1212)</w:t>
            </w:r>
          </w:p>
          <w:p w:rsidR="00434950" w:rsidRPr="00434950" w:rsidRDefault="00434950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Rozporządzenie Rady Ministrów z dnia 22 grudnia 2017 r. w sprawie opłat za udostępnienie danych z rejestrów mieszkańców oraz rejestru PESEL (Dz. U. z 2017r., poz. 2482);</w:t>
            </w:r>
          </w:p>
          <w:p w:rsidR="00434950" w:rsidRPr="00434950" w:rsidRDefault="00434950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Ustawa z dnia 14 czerwca 1960 r. - Kodeks postępowania administracyjnego (Dz.</w:t>
            </w:r>
            <w:r w:rsidR="00BD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950">
              <w:rPr>
                <w:rFonts w:ascii="Arial" w:hAnsi="Arial" w:cs="Arial"/>
                <w:sz w:val="20"/>
                <w:szCs w:val="20"/>
              </w:rPr>
              <w:t>U. z 20</w:t>
            </w:r>
            <w:r w:rsidR="00BD797A">
              <w:rPr>
                <w:rFonts w:ascii="Arial" w:hAnsi="Arial" w:cs="Arial"/>
                <w:sz w:val="20"/>
                <w:szCs w:val="20"/>
              </w:rPr>
              <w:t>20</w:t>
            </w:r>
            <w:r w:rsidRPr="00434950">
              <w:rPr>
                <w:rFonts w:ascii="Arial" w:hAnsi="Arial" w:cs="Arial"/>
                <w:sz w:val="20"/>
                <w:szCs w:val="20"/>
              </w:rPr>
              <w:t xml:space="preserve"> r., poz. 2</w:t>
            </w:r>
            <w:r w:rsidR="00BD797A">
              <w:rPr>
                <w:rFonts w:ascii="Arial" w:hAnsi="Arial" w:cs="Arial"/>
                <w:sz w:val="20"/>
                <w:szCs w:val="20"/>
              </w:rPr>
              <w:t>56</w:t>
            </w:r>
            <w:r w:rsidRPr="004349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6E5A" w:rsidRPr="00F63850" w:rsidRDefault="00434950" w:rsidP="00434950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Ustawa z dnia 16 listopada 2006 r. o opłacie skarbowej (tekst jednolity Dz.U. z 2019 r., poz. 1000 z późniejszymi zmianami);</w:t>
            </w:r>
          </w:p>
        </w:tc>
      </w:tr>
      <w:tr w:rsidR="003D5C8B" w:rsidRPr="00B4334B" w:rsidTr="00363203">
        <w:trPr>
          <w:trHeight w:val="1096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E34363" w:rsidRPr="00F63850" w:rsidRDefault="003D5C8B" w:rsidP="00E34363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Referat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Spraw Obywatelskich</w:t>
            </w:r>
          </w:p>
          <w:p w:rsidR="00E34363" w:rsidRPr="00F63850" w:rsidRDefault="00D841A4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Niedrzwica Duża ul. Lubelska 32 </w:t>
            </w:r>
            <w:r w:rsidR="00E34363" w:rsidRPr="00F63850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 w:rsidR="002D1550" w:rsidRPr="00F63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50">
              <w:rPr>
                <w:rFonts w:ascii="Arial" w:hAnsi="Arial" w:cs="Arial"/>
                <w:sz w:val="20"/>
                <w:szCs w:val="20"/>
              </w:rPr>
              <w:t>2 (budynek obok budynku głównego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4363" w:rsidRPr="00F63850" w:rsidRDefault="002D1550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tel. 81 517 50 85 wew.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34363" w:rsidRPr="00F63850" w:rsidRDefault="002D1550" w:rsidP="00434950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Pracownik: </w:t>
            </w:r>
            <w:r w:rsidR="00434950">
              <w:rPr>
                <w:rFonts w:ascii="Arial" w:hAnsi="Arial" w:cs="Arial"/>
                <w:sz w:val="20"/>
                <w:szCs w:val="20"/>
              </w:rPr>
              <w:t xml:space="preserve">Joanna </w:t>
            </w:r>
            <w:proofErr w:type="spellStart"/>
            <w:r w:rsidR="00434950">
              <w:rPr>
                <w:rFonts w:ascii="Arial" w:hAnsi="Arial" w:cs="Arial"/>
                <w:sz w:val="20"/>
                <w:szCs w:val="20"/>
              </w:rPr>
              <w:t>Herliczek</w:t>
            </w:r>
            <w:proofErr w:type="spellEnd"/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CD0186" w:rsidRDefault="00434950" w:rsidP="00D841A4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wniosek o udostępnienie danych jednostkowych z rejestru mieszkańców oraz rejestru PESEL złożony w formie pisemnej lub za pomocą środków komunikacji elektronicznej na zasadach określonych w ustawie o informatyzacji działalności podmiotów realizujących zadania publiczne, wnosi osoba (podmiot) zainteresowana ich uzyskaniem do dowolnego organu gminy, z zastrzeżeniem, że w tej samej sprawie wniosek może zostać złożony wyłącznie do jednego organu dowolnej gminy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EL/WUDJ/1</w:t>
            </w:r>
          </w:p>
          <w:p w:rsidR="00434950" w:rsidRPr="00F63850" w:rsidRDefault="00434950" w:rsidP="00D841A4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uproszczony wniosek o udostępnienie danych z rejestru mieszkańców oraz rejestru PESEL za pomocą urządzeń teletransmisji danych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434950">
              <w:rPr>
                <w:rFonts w:ascii="Arial" w:hAnsi="Arial" w:cs="Arial"/>
                <w:sz w:val="20"/>
                <w:szCs w:val="20"/>
              </w:rPr>
              <w:t>EL/</w:t>
            </w:r>
            <w:r>
              <w:rPr>
                <w:rFonts w:ascii="Arial" w:hAnsi="Arial" w:cs="Arial"/>
                <w:sz w:val="20"/>
                <w:szCs w:val="20"/>
              </w:rPr>
              <w:t>WUDT</w:t>
            </w:r>
            <w:r w:rsidRPr="00434950">
              <w:rPr>
                <w:rFonts w:ascii="Arial" w:hAnsi="Arial" w:cs="Arial"/>
                <w:sz w:val="20"/>
                <w:szCs w:val="20"/>
              </w:rPr>
              <w:t>/1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434950" w:rsidRPr="00434950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dowód uiszczenia opłaty za udostępnienie jednostkowych danych. Przez dane jednostkowe należy rozumieć udostępnienie danych dotyczących jednej osoby bądź też imion i nazwisk wszystkich osób zameldowanych pod jednym adresem.</w:t>
            </w:r>
          </w:p>
          <w:p w:rsidR="00434950" w:rsidRPr="00434950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dokumenty potwierdzające interes prawny lub faktyczny w uzyskaniu danych. Przykłady dokumentów potwierdzających interes prawny: wezwanie sądowe, wezwanie komornicze, dokumenty potwierdzające zobowiązanie osoby, której dane mają być udostępnione wobec wnioskującego o udostępnienie danych (np. kopie umów, wezwań do zapłaty, faktur, wyroków sądowych itp.).</w:t>
            </w:r>
          </w:p>
          <w:p w:rsidR="00434950" w:rsidRPr="00434950" w:rsidRDefault="00434950" w:rsidP="0043495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Osobom i podmiotom, które nie wykażą interesu prawnego tylko faktyczny, dane mogą być udostępnione wyłącznie za zgodą osób, których dane dotyczą.</w:t>
            </w:r>
          </w:p>
          <w:p w:rsidR="00686ADE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w przypadku gdy wnioskodawca działa za pośrednictwem pełnomocnika, do każdego wniosku należy dołączyć dokument stwierdzający udzielenie pełnomocnictwa (oryginał lub urzędowo poświadczony odpis).</w:t>
            </w:r>
          </w:p>
          <w:p w:rsidR="00434950" w:rsidRPr="00F63850" w:rsidRDefault="00434950" w:rsidP="0043495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lastRenderedPageBreak/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Pr="00F63850" w:rsidRDefault="00434950" w:rsidP="008D0EB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osoba fizyczna - dowód osobisty</w:t>
            </w:r>
          </w:p>
        </w:tc>
      </w:tr>
      <w:tr w:rsidR="00283A64" w:rsidRPr="00B4334B" w:rsidTr="00363203">
        <w:trPr>
          <w:trHeight w:val="583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CD0186" w:rsidRPr="00F63850" w:rsidRDefault="00434950" w:rsidP="00283A6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Bez zbędnej zwłoki, najpóźniej w terminie miesiąca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83A64"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207A57" w:rsidRPr="00F63850" w:rsidRDefault="00434950" w:rsidP="003D5C8B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Opłata za udostepnienie danych jednostkowych wynosi 31 złotych na rachunek bankowy Urzędu Gminy lub w kasie urzędu 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842408" w:rsidRPr="00F63850" w:rsidRDefault="00434950" w:rsidP="00434950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 xml:space="preserve">W przypadku odmowy udostępnienia danych osobowych przysługuje odwołanie do Wojewody </w:t>
            </w:r>
            <w:r>
              <w:rPr>
                <w:rFonts w:ascii="Arial" w:hAnsi="Arial" w:cs="Arial"/>
                <w:sz w:val="20"/>
                <w:szCs w:val="20"/>
              </w:rPr>
              <w:t>Lubelskiego</w:t>
            </w:r>
            <w:r w:rsidRPr="00434950">
              <w:rPr>
                <w:rFonts w:ascii="Arial" w:hAnsi="Arial" w:cs="Arial"/>
                <w:sz w:val="20"/>
                <w:szCs w:val="20"/>
              </w:rPr>
              <w:t xml:space="preserve"> za pośrednictwem </w:t>
            </w:r>
            <w:r>
              <w:rPr>
                <w:rFonts w:ascii="Arial" w:hAnsi="Arial" w:cs="Arial"/>
                <w:sz w:val="20"/>
                <w:szCs w:val="20"/>
              </w:rPr>
              <w:t>Wójta Gminy Niedrzwica Duża</w:t>
            </w:r>
            <w:r w:rsidRPr="00434950">
              <w:rPr>
                <w:rFonts w:ascii="Arial" w:hAnsi="Arial" w:cs="Arial"/>
                <w:sz w:val="20"/>
                <w:szCs w:val="20"/>
              </w:rPr>
              <w:t xml:space="preserve"> w terminie 14 dni od daty doręczenia decyzji odmownej.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03001D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911984" w:rsidRDefault="00911984" w:rsidP="0091198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911984">
              <w:rPr>
                <w:rFonts w:ascii="Arial" w:hAnsi="Arial" w:cs="Arial"/>
                <w:sz w:val="20"/>
                <w:szCs w:val="20"/>
              </w:rPr>
              <w:t>Informacje niezbędne do zidentyfikowania osoby poszukiwanej - poza imieniem i nazwiskiem należy podać inne dane poszukiwanej osoby np.: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- imiona rodziców,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- data i miejsce urodzenia,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- numer PESEL,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- seria i numer dowodu osobistego,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- ostatn</w:t>
            </w:r>
            <w:r>
              <w:rPr>
                <w:rFonts w:ascii="Arial" w:hAnsi="Arial" w:cs="Arial"/>
                <w:sz w:val="20"/>
                <w:szCs w:val="20"/>
              </w:rPr>
              <w:t>i znany adres zameldowania.</w:t>
            </w:r>
          </w:p>
          <w:p w:rsidR="00911984" w:rsidRDefault="00911984" w:rsidP="0091198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911984">
              <w:rPr>
                <w:rFonts w:ascii="Arial" w:hAnsi="Arial" w:cs="Arial"/>
                <w:sz w:val="20"/>
                <w:szCs w:val="20"/>
              </w:rPr>
              <w:t>Dane z rejestru PESEL oraz rejestrów mieszkańców w zakresie niezbędnym do realizacji ich ustawowych zadań udostępnia się następującym podmiotom: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1) organom administracji publicznej, sądom i prokuraturze;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2) Policji, Straży Granicznej, Straży Marszałkowskiej, Służbie Więziennej, Służbie Kontrwywiadu Wojskowego, Służbie Wywiadu Wojskowego, Służbie Celno-Skarbowej, Żandarmerii Wojskowej, Agencji Bezpieczeństwa Wewnętrznego, Agencji Wywiadu, Służbie Ochrony Państwa, Centralnemu Biuru Antykorupcyjnemu, Szefowi Krajowego Centrum Informacji Kryminalnych, organom wyborczym i strażom gminnym (miejskim);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3) komornikom sądowym - wyłącznie w zakresie niezbędnym do prowadzenia przez nich postępowania egzekucyjnego lub zabezpieczającego albo wykonywania postanowienia o zabezpieczeniu spadku lub sporządzania spisu inwentarza;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4) państwowym i samorządowym jednostkom organizacyjnym oraz innym podmiotom - w zakresie niezbędnym do realizacji zadań publicznych określonych w odrębnych przepisach;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5) Polskiemu Czerwonemu Krzyżowi, w zakres</w:t>
            </w:r>
            <w:r>
              <w:rPr>
                <w:rFonts w:ascii="Arial" w:hAnsi="Arial" w:cs="Arial"/>
                <w:sz w:val="20"/>
                <w:szCs w:val="20"/>
              </w:rPr>
              <w:t>ie danych osób poszukiwanych</w:t>
            </w:r>
          </w:p>
          <w:p w:rsidR="00B12A37" w:rsidRPr="00F63850" w:rsidRDefault="00911984" w:rsidP="0091198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911984">
              <w:rPr>
                <w:rFonts w:ascii="Arial" w:hAnsi="Arial" w:cs="Arial"/>
                <w:sz w:val="20"/>
                <w:szCs w:val="20"/>
              </w:rPr>
              <w:t xml:space="preserve"> Dane, o których mowa w ust. 1, mogą być udostępnione: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1) osobom i jednostkom organizacyjnym, jeżeli wykażą w tym interes prawny;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2) jednostkom organizacyjnym, w celach badawczych, statystycznych, badania opinii publicznej, jeżeli po wykorzystaniu dane te zostaną poddane takiej modyfikacji, która nie pozwoli ustalić tożsamości osób, których dane dotyczą;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3) innym osobom i jednostkom organizacyjnym, jeżeli wykażą interes faktyczny w otrzymaniu danych, pod warunkiem uzyskania zgody osób, których dane dotyczą;</w:t>
            </w:r>
            <w:r w:rsidRPr="00911984">
              <w:rPr>
                <w:rFonts w:ascii="Arial" w:hAnsi="Arial" w:cs="Arial"/>
                <w:sz w:val="20"/>
                <w:szCs w:val="20"/>
              </w:rPr>
              <w:br/>
              <w:t>Osoby i jednostki organizacyjne, o których mowa w art. 46 ust. 2 pkt 1, są zwolnione z opłat w przypadku udostępnienia z rejestru mieszkańców oraz rejestru PESEL danych niezbędnych do sporządzenia aktu poświadczenia dziedziczenia.</w:t>
            </w:r>
            <w:bookmarkStart w:id="0" w:name="_GoBack"/>
            <w:bookmarkEnd w:id="0"/>
          </w:p>
        </w:tc>
      </w:tr>
    </w:tbl>
    <w:p w:rsidR="00DE3046" w:rsidRPr="0082041F" w:rsidRDefault="00DE3046" w:rsidP="0082041F"/>
    <w:sectPr w:rsidR="00DE3046" w:rsidRPr="0082041F" w:rsidSect="0082041F">
      <w:headerReference w:type="default" r:id="rId8"/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F0" w:rsidRDefault="00AF46F0" w:rsidP="00DE3046">
      <w:r>
        <w:separator/>
      </w:r>
    </w:p>
  </w:endnote>
  <w:endnote w:type="continuationSeparator" w:id="0">
    <w:p w:rsidR="00AF46F0" w:rsidRDefault="00AF46F0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B4" w:rsidRDefault="008D0EB4" w:rsidP="008D0EB4">
    <w:pPr>
      <w:pStyle w:val="Stopka"/>
      <w:jc w:val="right"/>
    </w:pPr>
  </w:p>
  <w:p w:rsidR="005A3269" w:rsidRPr="00796340" w:rsidRDefault="005A3269">
    <w:pPr>
      <w:pStyle w:val="Stopka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F0" w:rsidRDefault="00AF46F0" w:rsidP="00DE3046">
      <w:r>
        <w:separator/>
      </w:r>
    </w:p>
  </w:footnote>
  <w:footnote w:type="continuationSeparator" w:id="0">
    <w:p w:rsidR="00AF46F0" w:rsidRDefault="00AF46F0" w:rsidP="00DE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46" w:rsidRPr="00DE3046" w:rsidRDefault="00DE3046" w:rsidP="00DE3046">
    <w:pPr>
      <w:pStyle w:val="Nagwek"/>
      <w:jc w:val="center"/>
      <w:rPr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F46CC"/>
    <w:multiLevelType w:val="hybridMultilevel"/>
    <w:tmpl w:val="508C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22552"/>
    <w:multiLevelType w:val="hybridMultilevel"/>
    <w:tmpl w:val="4394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54EC"/>
    <w:multiLevelType w:val="hybridMultilevel"/>
    <w:tmpl w:val="096AA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2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7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12DD"/>
    <w:rsid w:val="00007C6C"/>
    <w:rsid w:val="00007E61"/>
    <w:rsid w:val="00021E9C"/>
    <w:rsid w:val="000241D0"/>
    <w:rsid w:val="0003001D"/>
    <w:rsid w:val="0003215C"/>
    <w:rsid w:val="00054854"/>
    <w:rsid w:val="000557DD"/>
    <w:rsid w:val="00055918"/>
    <w:rsid w:val="00075DBB"/>
    <w:rsid w:val="000866CF"/>
    <w:rsid w:val="00087F38"/>
    <w:rsid w:val="00091A3B"/>
    <w:rsid w:val="000A0181"/>
    <w:rsid w:val="000A295F"/>
    <w:rsid w:val="000A570A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4CCE"/>
    <w:rsid w:val="0012744A"/>
    <w:rsid w:val="0015369A"/>
    <w:rsid w:val="0015526F"/>
    <w:rsid w:val="00156B85"/>
    <w:rsid w:val="00160969"/>
    <w:rsid w:val="00163750"/>
    <w:rsid w:val="0016745B"/>
    <w:rsid w:val="00175746"/>
    <w:rsid w:val="001853B6"/>
    <w:rsid w:val="001A48CC"/>
    <w:rsid w:val="001A4955"/>
    <w:rsid w:val="001A4CC1"/>
    <w:rsid w:val="001B09AB"/>
    <w:rsid w:val="001B0CD1"/>
    <w:rsid w:val="001B6AB9"/>
    <w:rsid w:val="001D2A02"/>
    <w:rsid w:val="001D74FE"/>
    <w:rsid w:val="001E0EA8"/>
    <w:rsid w:val="001E168A"/>
    <w:rsid w:val="001E16FE"/>
    <w:rsid w:val="001F3F33"/>
    <w:rsid w:val="002078EC"/>
    <w:rsid w:val="00207A57"/>
    <w:rsid w:val="002167B7"/>
    <w:rsid w:val="00224494"/>
    <w:rsid w:val="0023206A"/>
    <w:rsid w:val="00243D43"/>
    <w:rsid w:val="00245BD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A2AC4"/>
    <w:rsid w:val="002A40B5"/>
    <w:rsid w:val="002B019B"/>
    <w:rsid w:val="002B779F"/>
    <w:rsid w:val="002C084E"/>
    <w:rsid w:val="002D1550"/>
    <w:rsid w:val="002D17E3"/>
    <w:rsid w:val="002D3C52"/>
    <w:rsid w:val="002D6D24"/>
    <w:rsid w:val="002E279C"/>
    <w:rsid w:val="00306705"/>
    <w:rsid w:val="0032645D"/>
    <w:rsid w:val="003368A4"/>
    <w:rsid w:val="00341657"/>
    <w:rsid w:val="00346EAE"/>
    <w:rsid w:val="00361A18"/>
    <w:rsid w:val="00363203"/>
    <w:rsid w:val="00381073"/>
    <w:rsid w:val="00383220"/>
    <w:rsid w:val="00387540"/>
    <w:rsid w:val="0039472D"/>
    <w:rsid w:val="003A409F"/>
    <w:rsid w:val="003C6E5A"/>
    <w:rsid w:val="003C79C9"/>
    <w:rsid w:val="003D2391"/>
    <w:rsid w:val="003D342D"/>
    <w:rsid w:val="003D5C8B"/>
    <w:rsid w:val="003D7959"/>
    <w:rsid w:val="003F43EF"/>
    <w:rsid w:val="004053CD"/>
    <w:rsid w:val="00422F2F"/>
    <w:rsid w:val="004321E8"/>
    <w:rsid w:val="00434950"/>
    <w:rsid w:val="004363AF"/>
    <w:rsid w:val="004411C0"/>
    <w:rsid w:val="0044377D"/>
    <w:rsid w:val="00446078"/>
    <w:rsid w:val="0044761E"/>
    <w:rsid w:val="00450EE5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263A6"/>
    <w:rsid w:val="00537D69"/>
    <w:rsid w:val="00546865"/>
    <w:rsid w:val="0055508E"/>
    <w:rsid w:val="00562D67"/>
    <w:rsid w:val="00576210"/>
    <w:rsid w:val="005815D0"/>
    <w:rsid w:val="005844AF"/>
    <w:rsid w:val="00594ECE"/>
    <w:rsid w:val="005A3269"/>
    <w:rsid w:val="005B658A"/>
    <w:rsid w:val="005C01EC"/>
    <w:rsid w:val="005C52DC"/>
    <w:rsid w:val="005D6D99"/>
    <w:rsid w:val="005E3E6B"/>
    <w:rsid w:val="005E46E3"/>
    <w:rsid w:val="0060718E"/>
    <w:rsid w:val="00607D29"/>
    <w:rsid w:val="00632808"/>
    <w:rsid w:val="00636A0F"/>
    <w:rsid w:val="00637C34"/>
    <w:rsid w:val="0064249F"/>
    <w:rsid w:val="00650592"/>
    <w:rsid w:val="00651498"/>
    <w:rsid w:val="00651F72"/>
    <w:rsid w:val="00686ADE"/>
    <w:rsid w:val="00693C27"/>
    <w:rsid w:val="006B6EEF"/>
    <w:rsid w:val="006B770D"/>
    <w:rsid w:val="006C2C1A"/>
    <w:rsid w:val="006C67C0"/>
    <w:rsid w:val="006D45D7"/>
    <w:rsid w:val="006D5B47"/>
    <w:rsid w:val="006E1C4E"/>
    <w:rsid w:val="006E7169"/>
    <w:rsid w:val="006F0828"/>
    <w:rsid w:val="006F298E"/>
    <w:rsid w:val="006F3EFC"/>
    <w:rsid w:val="00711B51"/>
    <w:rsid w:val="00712F51"/>
    <w:rsid w:val="007177F8"/>
    <w:rsid w:val="00722BDA"/>
    <w:rsid w:val="00724B38"/>
    <w:rsid w:val="00724E91"/>
    <w:rsid w:val="00731FC6"/>
    <w:rsid w:val="00733E6C"/>
    <w:rsid w:val="0073727D"/>
    <w:rsid w:val="00746A4C"/>
    <w:rsid w:val="00777D3D"/>
    <w:rsid w:val="00796340"/>
    <w:rsid w:val="007A55A4"/>
    <w:rsid w:val="007A59AE"/>
    <w:rsid w:val="007B737C"/>
    <w:rsid w:val="007C7818"/>
    <w:rsid w:val="007D304A"/>
    <w:rsid w:val="007E79A4"/>
    <w:rsid w:val="007F5524"/>
    <w:rsid w:val="0081735B"/>
    <w:rsid w:val="0082041F"/>
    <w:rsid w:val="00842408"/>
    <w:rsid w:val="00844261"/>
    <w:rsid w:val="00845712"/>
    <w:rsid w:val="00853200"/>
    <w:rsid w:val="00861D23"/>
    <w:rsid w:val="00875CB0"/>
    <w:rsid w:val="00886B25"/>
    <w:rsid w:val="008A1374"/>
    <w:rsid w:val="008A3798"/>
    <w:rsid w:val="008B0E90"/>
    <w:rsid w:val="008B11EC"/>
    <w:rsid w:val="008D0EB4"/>
    <w:rsid w:val="008E6954"/>
    <w:rsid w:val="008F3CB0"/>
    <w:rsid w:val="008F6267"/>
    <w:rsid w:val="0090597E"/>
    <w:rsid w:val="00911984"/>
    <w:rsid w:val="009122F2"/>
    <w:rsid w:val="00915030"/>
    <w:rsid w:val="00922D92"/>
    <w:rsid w:val="00935824"/>
    <w:rsid w:val="00951F77"/>
    <w:rsid w:val="009522F8"/>
    <w:rsid w:val="009604DA"/>
    <w:rsid w:val="00960808"/>
    <w:rsid w:val="00971A15"/>
    <w:rsid w:val="0097358B"/>
    <w:rsid w:val="00984806"/>
    <w:rsid w:val="00990D95"/>
    <w:rsid w:val="009C72A5"/>
    <w:rsid w:val="009D5B55"/>
    <w:rsid w:val="009D6AF6"/>
    <w:rsid w:val="00A016DA"/>
    <w:rsid w:val="00A031D2"/>
    <w:rsid w:val="00A05858"/>
    <w:rsid w:val="00A106F7"/>
    <w:rsid w:val="00A20D2C"/>
    <w:rsid w:val="00A6549A"/>
    <w:rsid w:val="00A72335"/>
    <w:rsid w:val="00A72C5D"/>
    <w:rsid w:val="00A75BB9"/>
    <w:rsid w:val="00A75D0F"/>
    <w:rsid w:val="00A9399F"/>
    <w:rsid w:val="00A9644F"/>
    <w:rsid w:val="00AC21E9"/>
    <w:rsid w:val="00AE0D0B"/>
    <w:rsid w:val="00AF300F"/>
    <w:rsid w:val="00AF46F0"/>
    <w:rsid w:val="00B018D8"/>
    <w:rsid w:val="00B01D45"/>
    <w:rsid w:val="00B11A9E"/>
    <w:rsid w:val="00B12313"/>
    <w:rsid w:val="00B12A37"/>
    <w:rsid w:val="00B31016"/>
    <w:rsid w:val="00B310AF"/>
    <w:rsid w:val="00B40574"/>
    <w:rsid w:val="00B4334B"/>
    <w:rsid w:val="00B46D34"/>
    <w:rsid w:val="00B53D0C"/>
    <w:rsid w:val="00B64D59"/>
    <w:rsid w:val="00B66352"/>
    <w:rsid w:val="00B83D32"/>
    <w:rsid w:val="00B8729C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D797A"/>
    <w:rsid w:val="00BE005A"/>
    <w:rsid w:val="00BE396F"/>
    <w:rsid w:val="00BE68B5"/>
    <w:rsid w:val="00BF1A71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A8D"/>
    <w:rsid w:val="00C6185E"/>
    <w:rsid w:val="00C634B0"/>
    <w:rsid w:val="00C80EF1"/>
    <w:rsid w:val="00C844DF"/>
    <w:rsid w:val="00C9463A"/>
    <w:rsid w:val="00CB3D9D"/>
    <w:rsid w:val="00CB6FA5"/>
    <w:rsid w:val="00CD0186"/>
    <w:rsid w:val="00CD52C5"/>
    <w:rsid w:val="00CE3B2B"/>
    <w:rsid w:val="00CF6B36"/>
    <w:rsid w:val="00CF6F94"/>
    <w:rsid w:val="00D10301"/>
    <w:rsid w:val="00D116AA"/>
    <w:rsid w:val="00D24A55"/>
    <w:rsid w:val="00D62555"/>
    <w:rsid w:val="00D627BC"/>
    <w:rsid w:val="00D6446D"/>
    <w:rsid w:val="00D6604C"/>
    <w:rsid w:val="00D804D8"/>
    <w:rsid w:val="00D82C1E"/>
    <w:rsid w:val="00D841A4"/>
    <w:rsid w:val="00D90938"/>
    <w:rsid w:val="00D912DD"/>
    <w:rsid w:val="00DA0225"/>
    <w:rsid w:val="00DA051F"/>
    <w:rsid w:val="00DA4676"/>
    <w:rsid w:val="00DA5122"/>
    <w:rsid w:val="00DA6A05"/>
    <w:rsid w:val="00DA7D14"/>
    <w:rsid w:val="00DD1D83"/>
    <w:rsid w:val="00DE3046"/>
    <w:rsid w:val="00DF2169"/>
    <w:rsid w:val="00E01042"/>
    <w:rsid w:val="00E02E2A"/>
    <w:rsid w:val="00E34363"/>
    <w:rsid w:val="00E36593"/>
    <w:rsid w:val="00E4155B"/>
    <w:rsid w:val="00E446CD"/>
    <w:rsid w:val="00E54C0A"/>
    <w:rsid w:val="00E600BC"/>
    <w:rsid w:val="00E9050D"/>
    <w:rsid w:val="00EC5151"/>
    <w:rsid w:val="00EC593F"/>
    <w:rsid w:val="00ED4797"/>
    <w:rsid w:val="00EE199F"/>
    <w:rsid w:val="00EE26E5"/>
    <w:rsid w:val="00EF6FAC"/>
    <w:rsid w:val="00F05152"/>
    <w:rsid w:val="00F17DA8"/>
    <w:rsid w:val="00F21042"/>
    <w:rsid w:val="00F21424"/>
    <w:rsid w:val="00F217D0"/>
    <w:rsid w:val="00F32790"/>
    <w:rsid w:val="00F36D12"/>
    <w:rsid w:val="00F40233"/>
    <w:rsid w:val="00F4187E"/>
    <w:rsid w:val="00F41E67"/>
    <w:rsid w:val="00F45EB1"/>
    <w:rsid w:val="00F574C8"/>
    <w:rsid w:val="00F63850"/>
    <w:rsid w:val="00F70594"/>
    <w:rsid w:val="00F705F7"/>
    <w:rsid w:val="00FA4EF3"/>
    <w:rsid w:val="00FC2FB9"/>
    <w:rsid w:val="00FC357A"/>
    <w:rsid w:val="00FC69EB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OlaJamroz</cp:lastModifiedBy>
  <cp:revision>3</cp:revision>
  <cp:lastPrinted>2020-02-13T13:41:00Z</cp:lastPrinted>
  <dcterms:created xsi:type="dcterms:W3CDTF">2020-02-14T09:44:00Z</dcterms:created>
  <dcterms:modified xsi:type="dcterms:W3CDTF">2020-06-10T07:17:00Z</dcterms:modified>
</cp:coreProperties>
</file>